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584" w:rsidRDefault="00C7495B" w:rsidP="00C7495B">
      <w:pPr>
        <w:pStyle w:val="a3"/>
        <w:shd w:val="clear" w:color="auto" w:fill="FFFFFF"/>
        <w:spacing w:before="0" w:beforeAutospacing="0" w:after="0" w:afterAutospacing="0"/>
        <w:rPr>
          <w:rFonts w:cs="Arial"/>
        </w:rPr>
      </w:pPr>
      <w:r>
        <w:rPr>
          <w:rFonts w:cs="Arial"/>
        </w:rPr>
        <w:t xml:space="preserve"> </w:t>
      </w:r>
      <w:r w:rsidR="00300B89">
        <w:rPr>
          <w:rFonts w:cs="Arial"/>
        </w:rPr>
        <w:t> </w:t>
      </w:r>
      <w:r w:rsidR="00DC2372">
        <w:rPr>
          <w:rFonts w:cs="Arial"/>
        </w:rPr>
        <w:t>Каждому из нас хотя бы раз в жизни представляется уникальный  шанс измениться в лучшую сторону,  дающий возможность по-другому взглянуть на многие вещи. Скажу смело: я получила такой ша</w:t>
      </w:r>
      <w:r>
        <w:rPr>
          <w:rFonts w:cs="Arial"/>
        </w:rPr>
        <w:t>нс.</w:t>
      </w:r>
      <w:r w:rsidR="00DC2372">
        <w:rPr>
          <w:rFonts w:cs="Arial"/>
        </w:rPr>
        <w:t xml:space="preserve"> </w:t>
      </w:r>
    </w:p>
    <w:p w:rsidR="00BB0B0C" w:rsidRPr="00B13F4C" w:rsidRDefault="0082699A" w:rsidP="00DC2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F4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</w:t>
      </w:r>
      <w:r w:rsidR="00BB0B0C" w:rsidRPr="00B13F4C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С 1 по 5 ноября в поселке Лазаревское проходил XV Межрегиональный семинар "Его величество учитель", который объединил представителей учительства из Ростовской, Брянской, Волгоградской областей, Москвы и Подмосковья, Краснодарского, Ставропольского края, республики Адыгея, Чеченской республики, Камчатки и Ямало-Ненецкого автономного округа. </w:t>
      </w:r>
    </w:p>
    <w:p w:rsidR="00BB0B0C" w:rsidRPr="00BB0B0C" w:rsidRDefault="00BB0B0C" w:rsidP="00BB0B0C">
      <w:pPr>
        <w:shd w:val="clear" w:color="auto" w:fill="FFFFFF"/>
        <w:spacing w:after="0" w:line="34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B0B0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Инициаторы и организаторы семинара – участники Ассоциации творческих педагогов Дона: специалист по учебно-методической работе Лицея ЮФУ, председатель Ассоциации</w:t>
      </w:r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Галина Нестеренко</w:t>
      </w:r>
      <w:r w:rsidRPr="00BB0B0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директор Лицея </w:t>
      </w:r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Анна Дмитрова</w:t>
      </w:r>
      <w:r w:rsidRPr="00BB0B0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заместитель директора </w:t>
      </w:r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Марина Мирошник</w:t>
      </w:r>
      <w:r w:rsidRPr="00BB0B0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 также их единомышленники – представители Ростовской области, участники и победители конкурса профессионального мастерства «Учитель года» разных лет: </w:t>
      </w:r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Игорь </w:t>
      </w:r>
      <w:proofErr w:type="spellStart"/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Апольский</w:t>
      </w:r>
      <w:proofErr w:type="spellEnd"/>
      <w:r w:rsidRPr="00BB0B0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Людмила Высоцкая</w:t>
      </w:r>
      <w:r w:rsidRPr="00BB0B0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Ирина </w:t>
      </w:r>
      <w:proofErr w:type="spellStart"/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Задорожняя</w:t>
      </w:r>
      <w:proofErr w:type="spellEnd"/>
      <w:r w:rsidRPr="00BB0B0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Светлана </w:t>
      </w:r>
      <w:proofErr w:type="spellStart"/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Малькевич</w:t>
      </w:r>
      <w:proofErr w:type="spellEnd"/>
      <w:r w:rsidRPr="00BB0B0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 </w:t>
      </w:r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Александр </w:t>
      </w:r>
      <w:proofErr w:type="spellStart"/>
      <w:r w:rsidRPr="00BB0B0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Шапоренко</w:t>
      </w:r>
      <w:proofErr w:type="spellEnd"/>
      <w:r w:rsidRPr="00BB0B0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971DD8" w:rsidRDefault="0082699A" w:rsidP="00971DD8">
      <w:pPr>
        <w:spacing w:before="240" w:after="24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6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Галина Михайловна Нестеренко, учредитель Ассоциации творческих педагогов Дона, заслуженный учитель РФ, открыла семинар словами: «Настоящий учитель всегда учится вместе со своими учениками», и пожелала всем успеха в педагогической работе. </w:t>
      </w:r>
    </w:p>
    <w:p w:rsidR="00BB0B0C" w:rsidRPr="00971DD8" w:rsidRDefault="00C7495B" w:rsidP="00971DD8">
      <w:pPr>
        <w:spacing w:before="240" w:after="24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15-й </w:t>
      </w:r>
      <w:r w:rsidR="00BB0B0C" w:rsidRPr="00BB0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Юбилейный семинар вошел в историю не только как о</w:t>
      </w:r>
      <w:r w:rsidR="008B23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 из самых многочисленных (257</w:t>
      </w:r>
      <w:r w:rsidR="00BB0B0C" w:rsidRPr="00BB0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участников), но и как один из самых «звездных». Особый интерес педагогов вызвало непосредственное общение с главным редактором «Учительской газеты» </w:t>
      </w:r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Петром </w:t>
      </w:r>
      <w:proofErr w:type="spellStart"/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Положевцем</w:t>
      </w:r>
      <w:proofErr w:type="spellEnd"/>
      <w:r w:rsidR="00BB0B0C" w:rsidRPr="00BB0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первым заместителем главного редактора </w:t>
      </w:r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Ириной </w:t>
      </w:r>
      <w:proofErr w:type="spellStart"/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Димовой</w:t>
      </w:r>
      <w:proofErr w:type="spellEnd"/>
      <w:r w:rsidR="00BB0B0C" w:rsidRPr="00BB0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Также участники получили уникальную возможность пообщаться, прикоснуться к опыту Абсолютных победителей конкурса «Учитель года России»: </w:t>
      </w:r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Олега Парамонова</w:t>
      </w:r>
      <w:r w:rsidR="00BB0B0C" w:rsidRPr="00BB0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(1993 г., Брянск); </w:t>
      </w:r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Екатерины Филипповой</w:t>
      </w:r>
      <w:r w:rsidR="00BB0B0C" w:rsidRPr="00BB0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(1996 г., Рязань); </w:t>
      </w:r>
      <w:r w:rsidR="00826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Аллы </w:t>
      </w:r>
      <w:proofErr w:type="spellStart"/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Головенькиной</w:t>
      </w:r>
      <w:proofErr w:type="spellEnd"/>
      <w:r w:rsidR="00BB0B0C" w:rsidRPr="00BB0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(2014 г., республика Татарстан)</w:t>
      </w:r>
      <w:proofErr w:type="gramStart"/>
      <w:r w:rsidR="00BB0B0C" w:rsidRPr="00BB0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spellStart"/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End"/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лихана</w:t>
      </w:r>
      <w:proofErr w:type="spellEnd"/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BB0B0C" w:rsidRPr="00BB0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Динаева</w:t>
      </w:r>
      <w:proofErr w:type="spellEnd"/>
      <w:r w:rsidR="00BB0B0C" w:rsidRPr="00BB0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(2018 г., Чеченская республика).</w:t>
      </w:r>
      <w:r w:rsidR="008230BF" w:rsidRPr="008230BF">
        <w:rPr>
          <w:color w:val="333333"/>
        </w:rPr>
        <w:t xml:space="preserve"> </w:t>
      </w:r>
      <w:r w:rsidR="0082699A" w:rsidRPr="00826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0B0C" w:rsidRPr="0082699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Мастер-классы, педагогические мастерские, плодотворное общение, сотрудничество и сотворчество в теплой атмосфере окрылили участников семинара, зарядили позитивной энергией и надеждой на всё новые и новые встречи.</w:t>
      </w:r>
    </w:p>
    <w:p w:rsidR="00E13584" w:rsidRDefault="0082699A" w:rsidP="0082699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Чем дольше человек живет, тем труднее его удивить. Благодаря семинару, я поняла, что и в моем возрасте можно сделать множество самых разных</w:t>
      </w:r>
      <w:r w:rsidR="00F93122">
        <w:rPr>
          <w:color w:val="000000"/>
        </w:rPr>
        <w:t>, почти детских</w:t>
      </w:r>
      <w:r>
        <w:rPr>
          <w:color w:val="000000"/>
        </w:rPr>
        <w:t xml:space="preserve"> открытий, получить массу новых впечатлений, которые можно объединить под рубрикой «Оказывается…»:</w:t>
      </w:r>
    </w:p>
    <w:p w:rsidR="00971DD8" w:rsidRDefault="0082699A" w:rsidP="0082699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Оказывается, я могу купаться в Черном море в ноябре с большим удовольствием…</w:t>
      </w:r>
    </w:p>
    <w:p w:rsidR="0082699A" w:rsidRDefault="00300B89" w:rsidP="0082699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="0082699A">
        <w:rPr>
          <w:color w:val="000000"/>
        </w:rPr>
        <w:t xml:space="preserve">- Оказывается, у крокусов, нарциссов и </w:t>
      </w:r>
      <w:proofErr w:type="spellStart"/>
      <w:r w:rsidR="0082699A">
        <w:rPr>
          <w:color w:val="000000"/>
        </w:rPr>
        <w:t>юки</w:t>
      </w:r>
      <w:proofErr w:type="spellEnd"/>
      <w:r w:rsidR="0082699A">
        <w:rPr>
          <w:color w:val="000000"/>
        </w:rPr>
        <w:t xml:space="preserve"> в ноябре самый разгар цветения…</w:t>
      </w:r>
    </w:p>
    <w:p w:rsidR="0082699A" w:rsidRDefault="00300B89" w:rsidP="0082699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="0082699A">
        <w:rPr>
          <w:color w:val="000000"/>
        </w:rPr>
        <w:t xml:space="preserve">- Оказывается, когда вокруг светло и жарко, в ущелье правда холодно и влажно… </w:t>
      </w:r>
    </w:p>
    <w:p w:rsidR="00300B89" w:rsidRPr="00B85D45" w:rsidRDefault="00300B89" w:rsidP="0082699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- Оказывается, учителя могут быть гораздо популярнее «звезд» шоу-бизнеса…</w:t>
      </w:r>
    </w:p>
    <w:p w:rsidR="00DC2372" w:rsidRDefault="00300B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99A">
        <w:rPr>
          <w:rFonts w:ascii="Times New Roman" w:hAnsi="Times New Roman" w:cs="Times New Roman"/>
          <w:sz w:val="24"/>
          <w:szCs w:val="24"/>
        </w:rPr>
        <w:t xml:space="preserve">- </w:t>
      </w:r>
      <w:r w:rsidR="00DC2372">
        <w:rPr>
          <w:rFonts w:ascii="Times New Roman" w:hAnsi="Times New Roman" w:cs="Times New Roman"/>
          <w:sz w:val="24"/>
          <w:szCs w:val="24"/>
        </w:rPr>
        <w:t xml:space="preserve">Оказывается, на семинар в </w:t>
      </w:r>
      <w:proofErr w:type="spellStart"/>
      <w:r w:rsidR="00DC2372">
        <w:rPr>
          <w:rFonts w:ascii="Times New Roman" w:hAnsi="Times New Roman" w:cs="Times New Roman"/>
          <w:sz w:val="24"/>
          <w:szCs w:val="24"/>
        </w:rPr>
        <w:t>Лазаревку</w:t>
      </w:r>
      <w:proofErr w:type="spellEnd"/>
      <w:r w:rsidR="00DC2372">
        <w:rPr>
          <w:rFonts w:ascii="Times New Roman" w:hAnsi="Times New Roman" w:cs="Times New Roman"/>
          <w:sz w:val="24"/>
          <w:szCs w:val="24"/>
        </w:rPr>
        <w:t xml:space="preserve"> можно приехать просто так, безотносительно к конкурсу, чтобы поучиться, получить заряд творчества и мастерства</w:t>
      </w:r>
      <w:r w:rsidR="00F93122">
        <w:rPr>
          <w:rFonts w:ascii="Times New Roman" w:hAnsi="Times New Roman" w:cs="Times New Roman"/>
          <w:sz w:val="24"/>
          <w:szCs w:val="24"/>
        </w:rPr>
        <w:t>…</w:t>
      </w:r>
    </w:p>
    <w:p w:rsidR="00DC2372" w:rsidRDefault="00DC23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Оказывается, семинар бывает </w:t>
      </w:r>
      <w:r w:rsidR="00B13F4C">
        <w:rPr>
          <w:rFonts w:ascii="Times New Roman" w:hAnsi="Times New Roman" w:cs="Times New Roman"/>
          <w:sz w:val="24"/>
          <w:szCs w:val="24"/>
        </w:rPr>
        <w:t>еще и весной, и, к примеру, делегация с Камчатки уже много лет подряд не пропускает ни весенний, ни осенний семинар. Теперь я им просто завидую</w:t>
      </w:r>
      <w:r w:rsidR="00F93122">
        <w:rPr>
          <w:rFonts w:ascii="Times New Roman" w:hAnsi="Times New Roman" w:cs="Times New Roman"/>
          <w:sz w:val="24"/>
          <w:szCs w:val="24"/>
        </w:rPr>
        <w:t>!</w:t>
      </w:r>
    </w:p>
    <w:p w:rsidR="00DC2372" w:rsidRPr="00DC2372" w:rsidRDefault="00DC2372" w:rsidP="00DC2372">
      <w:pPr>
        <w:spacing w:after="225" w:line="300" w:lineRule="atLeast"/>
        <w:rPr>
          <w:rFonts w:ascii="OpenSansSemiBold" w:eastAsia="Times New Roman" w:hAnsi="OpenSansSemiBold" w:cs="Arial"/>
          <w:sz w:val="24"/>
          <w:szCs w:val="24"/>
          <w:lang w:eastAsia="ru-RU"/>
        </w:rPr>
      </w:pPr>
      <w:r w:rsidRPr="00DC2372">
        <w:rPr>
          <w:rFonts w:ascii="OpenSansSemiBold" w:eastAsia="Times New Roman" w:hAnsi="OpenSansSemiBold" w:cs="Arial"/>
          <w:sz w:val="24"/>
          <w:szCs w:val="24"/>
          <w:lang w:eastAsia="ru-RU"/>
        </w:rPr>
        <w:t>Да, действительно, поездка в Лазаревское стал</w:t>
      </w:r>
      <w:r w:rsidR="00B13F4C">
        <w:rPr>
          <w:rFonts w:ascii="OpenSansSemiBold" w:eastAsia="Times New Roman" w:hAnsi="OpenSansSemiBold" w:cs="Arial"/>
          <w:sz w:val="24"/>
          <w:szCs w:val="24"/>
          <w:lang w:eastAsia="ru-RU"/>
        </w:rPr>
        <w:t>а для меня</w:t>
      </w:r>
      <w:r w:rsidRPr="00DC2372">
        <w:rPr>
          <w:rFonts w:ascii="OpenSansSemiBold" w:eastAsia="Times New Roman" w:hAnsi="OpenSansSemiBold" w:cs="Arial"/>
          <w:sz w:val="24"/>
          <w:szCs w:val="24"/>
          <w:lang w:eastAsia="ru-RU"/>
        </w:rPr>
        <w:t xml:space="preserve"> шансом по-новому отнестись к своей жизни и к своей деятельности. Без творчества не может быть учителя. Учитель не существ</w:t>
      </w:r>
      <w:r w:rsidR="00300B89">
        <w:rPr>
          <w:rFonts w:ascii="OpenSansSemiBold" w:eastAsia="Times New Roman" w:hAnsi="OpenSansSemiBold" w:cs="Arial"/>
          <w:sz w:val="24"/>
          <w:szCs w:val="24"/>
          <w:lang w:eastAsia="ru-RU"/>
        </w:rPr>
        <w:t>ует, если у него не горят глаза.</w:t>
      </w:r>
      <w:r w:rsidRPr="00DC2372">
        <w:rPr>
          <w:rFonts w:ascii="OpenSansSemiBold" w:eastAsia="Times New Roman" w:hAnsi="OpenSansSemiBold" w:cs="Arial"/>
          <w:sz w:val="24"/>
          <w:szCs w:val="24"/>
          <w:lang w:eastAsia="ru-RU"/>
        </w:rPr>
        <w:t xml:space="preserve"> </w:t>
      </w:r>
      <w:r w:rsidR="00D47B83">
        <w:rPr>
          <w:rFonts w:ascii="OpenSansSemiBold" w:eastAsia="Times New Roman" w:hAnsi="OpenSansSemiBold" w:cs="Arial"/>
          <w:sz w:val="24"/>
          <w:szCs w:val="24"/>
          <w:lang w:eastAsia="ru-RU"/>
        </w:rPr>
        <w:t>Э</w:t>
      </w:r>
      <w:r w:rsidR="00B13F4C" w:rsidRPr="00B13F4C">
        <w:rPr>
          <w:rFonts w:ascii="OpenSansSemiBold" w:eastAsia="Times New Roman" w:hAnsi="OpenSansSemiBold" w:cs="Arial"/>
          <w:sz w:val="24"/>
          <w:szCs w:val="24"/>
          <w:lang w:eastAsia="ru-RU"/>
        </w:rPr>
        <w:t>та о</w:t>
      </w:r>
      <w:r w:rsidR="00971DD8">
        <w:rPr>
          <w:rFonts w:ascii="OpenSansSemiBold" w:eastAsia="Times New Roman" w:hAnsi="OpenSansSemiBold" w:cs="Arial"/>
          <w:sz w:val="24"/>
          <w:szCs w:val="24"/>
          <w:lang w:eastAsia="ru-RU"/>
        </w:rPr>
        <w:t>сень была</w:t>
      </w:r>
      <w:bookmarkStart w:id="0" w:name="_GoBack"/>
      <w:bookmarkEnd w:id="0"/>
      <w:r w:rsidR="00B13F4C" w:rsidRPr="00B13F4C">
        <w:rPr>
          <w:rFonts w:ascii="OpenSansSemiBold" w:eastAsia="Times New Roman" w:hAnsi="OpenSansSemiBold" w:cs="Arial"/>
          <w:sz w:val="24"/>
          <w:szCs w:val="24"/>
          <w:lang w:eastAsia="ru-RU"/>
        </w:rPr>
        <w:t xml:space="preserve"> точно значимой в моей </w:t>
      </w:r>
      <w:r w:rsidR="00B13F4C" w:rsidRPr="00B13F4C">
        <w:rPr>
          <w:rFonts w:ascii="OpenSansSemiBold" w:eastAsia="Times New Roman" w:hAnsi="OpenSansSemiBold" w:cs="Arial"/>
          <w:sz w:val="24"/>
          <w:szCs w:val="24"/>
          <w:lang w:eastAsia="ru-RU"/>
        </w:rPr>
        <w:lastRenderedPageBreak/>
        <w:t>педагогической деятельности.</w:t>
      </w:r>
      <w:r w:rsidR="00300B89">
        <w:rPr>
          <w:rFonts w:ascii="OpenSansSemiBold" w:eastAsia="Times New Roman" w:hAnsi="OpenSansSemiBold" w:cs="Arial"/>
          <w:sz w:val="24"/>
          <w:szCs w:val="24"/>
          <w:lang w:eastAsia="ru-RU"/>
        </w:rPr>
        <w:t xml:space="preserve"> Вспомним извечный философский спор о том, наполовину пуст сосуд или наполовину полон? Мне кажется</w:t>
      </w:r>
      <w:r w:rsidR="006F1795">
        <w:rPr>
          <w:rFonts w:ascii="OpenSansSemiBold" w:eastAsia="Times New Roman" w:hAnsi="OpenSansSemiBold" w:cs="Arial"/>
          <w:sz w:val="24"/>
          <w:szCs w:val="24"/>
          <w:lang w:eastAsia="ru-RU"/>
        </w:rPr>
        <w:t>,</w:t>
      </w:r>
      <w:r w:rsidR="00300B89">
        <w:rPr>
          <w:rFonts w:ascii="OpenSansSemiBold" w:eastAsia="Times New Roman" w:hAnsi="OpenSansSemiBold" w:cs="Arial"/>
          <w:sz w:val="24"/>
          <w:szCs w:val="24"/>
          <w:lang w:eastAsia="ru-RU"/>
        </w:rPr>
        <w:t xml:space="preserve"> этот сосуд можно сравнить с нашим творческим потенциалом</w:t>
      </w:r>
      <w:r w:rsidR="006F1795">
        <w:rPr>
          <w:rFonts w:ascii="OpenSansSemiBold" w:eastAsia="Times New Roman" w:hAnsi="OpenSansSemiBold" w:cs="Arial"/>
          <w:sz w:val="24"/>
          <w:szCs w:val="24"/>
          <w:lang w:eastAsia="ru-RU"/>
        </w:rPr>
        <w:t>. И от того как мы рассматриваем процесс своей работы, как наполнение или исчерпание, и за</w:t>
      </w:r>
      <w:r w:rsidR="00E97EC4">
        <w:rPr>
          <w:rFonts w:ascii="OpenSansSemiBold" w:eastAsia="Times New Roman" w:hAnsi="OpenSansSemiBold" w:cs="Arial"/>
          <w:sz w:val="24"/>
          <w:szCs w:val="24"/>
          <w:lang w:eastAsia="ru-RU"/>
        </w:rPr>
        <w:t>висит пуст он или полон. Если педагог остановился</w:t>
      </w:r>
      <w:r w:rsidR="006F1795">
        <w:rPr>
          <w:rFonts w:ascii="OpenSansSemiBold" w:eastAsia="Times New Roman" w:hAnsi="OpenSansSemiBold" w:cs="Arial"/>
          <w:sz w:val="24"/>
          <w:szCs w:val="24"/>
          <w:lang w:eastAsia="ru-RU"/>
        </w:rPr>
        <w:t xml:space="preserve"> в своем разви</w:t>
      </w:r>
      <w:r w:rsidR="00E97EC4">
        <w:rPr>
          <w:rFonts w:ascii="OpenSansSemiBold" w:eastAsia="Times New Roman" w:hAnsi="OpenSansSemiBold" w:cs="Arial"/>
          <w:sz w:val="24"/>
          <w:szCs w:val="24"/>
          <w:lang w:eastAsia="ru-RU"/>
        </w:rPr>
        <w:t xml:space="preserve">тии, он лишь опустошает накопленный потенциал, а если педагог открыт для обмена опытом, постоянного обучения и личностного роста, его сосуд всегда будет лишь наполовину полон. </w:t>
      </w:r>
      <w:r w:rsidR="00B0063F">
        <w:rPr>
          <w:rFonts w:ascii="OpenSansSemiBold" w:eastAsia="Times New Roman" w:hAnsi="OpenSansSemiBold" w:cs="Arial"/>
          <w:sz w:val="24"/>
          <w:szCs w:val="24"/>
          <w:lang w:eastAsia="ru-RU"/>
        </w:rPr>
        <w:t>Я желаю всем вам бесконечного творчества, а семин</w:t>
      </w:r>
      <w:r w:rsidR="00D47B83">
        <w:rPr>
          <w:rFonts w:ascii="OpenSansSemiBold" w:eastAsia="Times New Roman" w:hAnsi="OpenSansSemiBold" w:cs="Arial"/>
          <w:sz w:val="24"/>
          <w:szCs w:val="24"/>
          <w:lang w:eastAsia="ru-RU"/>
        </w:rPr>
        <w:t>ар – это хороший стимул</w:t>
      </w:r>
      <w:r w:rsidR="00B0063F">
        <w:rPr>
          <w:rFonts w:ascii="OpenSansSemiBold" w:eastAsia="Times New Roman" w:hAnsi="OpenSansSemiBold" w:cs="Arial"/>
          <w:sz w:val="24"/>
          <w:szCs w:val="24"/>
          <w:lang w:eastAsia="ru-RU"/>
        </w:rPr>
        <w:t>, чтобы стремиться к совершенству. И пусть ваш сосуд всегда будет наполовину полон.</w:t>
      </w:r>
    </w:p>
    <w:p w:rsidR="00DC2372" w:rsidRPr="00B85D45" w:rsidRDefault="00DC2372">
      <w:pPr>
        <w:rPr>
          <w:rFonts w:ascii="Times New Roman" w:hAnsi="Times New Roman" w:cs="Times New Roman"/>
          <w:sz w:val="24"/>
          <w:szCs w:val="24"/>
        </w:rPr>
      </w:pPr>
    </w:p>
    <w:sectPr w:rsidR="00DC2372" w:rsidRPr="00B85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ansSemiBold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80894"/>
    <w:multiLevelType w:val="hybridMultilevel"/>
    <w:tmpl w:val="2F82D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584"/>
    <w:rsid w:val="000848E8"/>
    <w:rsid w:val="002944E8"/>
    <w:rsid w:val="002A4BE3"/>
    <w:rsid w:val="00300B89"/>
    <w:rsid w:val="0066569C"/>
    <w:rsid w:val="006C7F5E"/>
    <w:rsid w:val="006F1795"/>
    <w:rsid w:val="00787877"/>
    <w:rsid w:val="008230BF"/>
    <w:rsid w:val="0082699A"/>
    <w:rsid w:val="00866373"/>
    <w:rsid w:val="008B237C"/>
    <w:rsid w:val="00971DD8"/>
    <w:rsid w:val="009B0848"/>
    <w:rsid w:val="00B0063F"/>
    <w:rsid w:val="00B13F4C"/>
    <w:rsid w:val="00B85D45"/>
    <w:rsid w:val="00BB0B0C"/>
    <w:rsid w:val="00C7495B"/>
    <w:rsid w:val="00D47B83"/>
    <w:rsid w:val="00DB77EE"/>
    <w:rsid w:val="00DC2372"/>
    <w:rsid w:val="00E13584"/>
    <w:rsid w:val="00E94B75"/>
    <w:rsid w:val="00E97EC4"/>
    <w:rsid w:val="00EE7DDC"/>
    <w:rsid w:val="00F93122"/>
    <w:rsid w:val="00FC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3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0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B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3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0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B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Пользователь Windows</cp:lastModifiedBy>
  <cp:revision>22</cp:revision>
  <cp:lastPrinted>2018-10-22T10:17:00Z</cp:lastPrinted>
  <dcterms:created xsi:type="dcterms:W3CDTF">2018-10-21T12:05:00Z</dcterms:created>
  <dcterms:modified xsi:type="dcterms:W3CDTF">2018-11-28T07:59:00Z</dcterms:modified>
</cp:coreProperties>
</file>